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283" w:rsidRDefault="00916283" w:rsidP="00916283">
      <w:pPr>
        <w:pStyle w:val="MeetingTitle"/>
        <w:spacing w:before="240"/>
        <w:jc w:val="center"/>
        <w:rPr>
          <w:sz w:val="40"/>
          <w:szCs w:val="40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2139950" cy="1225550"/>
            <wp:effectExtent l="0" t="0" r="0" b="0"/>
            <wp:docPr id="1" name="Picture 1" descr="thc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ch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950" cy="122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283" w:rsidRDefault="00916283" w:rsidP="00916283">
      <w:pPr>
        <w:pStyle w:val="MeetingTitle"/>
        <w:jc w:val="center"/>
        <w:rPr>
          <w:sz w:val="40"/>
          <w:szCs w:val="40"/>
        </w:rPr>
      </w:pPr>
      <w:r>
        <w:rPr>
          <w:sz w:val="40"/>
          <w:szCs w:val="40"/>
        </w:rPr>
        <w:t>Thomas County Board of Commissioner’s Agenda</w:t>
      </w:r>
    </w:p>
    <w:p w:rsidR="00916283" w:rsidRDefault="00916283" w:rsidP="00916283">
      <w:pPr>
        <w:pStyle w:val="DateTime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Subject to change</w:t>
      </w:r>
    </w:p>
    <w:p w:rsidR="00916283" w:rsidRDefault="00916283" w:rsidP="00916283">
      <w:pPr>
        <w:pStyle w:val="DateTime"/>
        <w:jc w:val="center"/>
        <w:rPr>
          <w:sz w:val="28"/>
          <w:szCs w:val="28"/>
        </w:rPr>
      </w:pPr>
      <w:r>
        <w:rPr>
          <w:sz w:val="28"/>
          <w:szCs w:val="28"/>
        </w:rPr>
        <w:t>Monday, November 30, 2015 - 9:00 a.m. – noon</w:t>
      </w:r>
    </w:p>
    <w:p w:rsidR="00916283" w:rsidRDefault="00916283" w:rsidP="00916283">
      <w:pPr>
        <w:pStyle w:val="DateTime"/>
        <w:rPr>
          <w:sz w:val="20"/>
          <w:szCs w:val="20"/>
        </w:rPr>
      </w:pPr>
    </w:p>
    <w:p w:rsidR="00916283" w:rsidRDefault="00916283" w:rsidP="00916283">
      <w:pPr>
        <w:pStyle w:val="DateTime"/>
        <w:rPr>
          <w:sz w:val="20"/>
          <w:szCs w:val="20"/>
        </w:rPr>
      </w:pPr>
      <w:r>
        <w:rPr>
          <w:b/>
          <w:sz w:val="20"/>
          <w:szCs w:val="20"/>
        </w:rPr>
        <w:t>Meeting called by:</w:t>
      </w:r>
      <w:r>
        <w:rPr>
          <w:sz w:val="20"/>
          <w:szCs w:val="20"/>
        </w:rPr>
        <w:t xml:space="preserve"> Commissioner Paul Steele</w:t>
      </w:r>
    </w:p>
    <w:p w:rsidR="00916283" w:rsidRDefault="00916283" w:rsidP="00916283">
      <w:pPr>
        <w:pStyle w:val="AgendaInformation"/>
        <w:spacing w:after="0" w:line="240" w:lineRule="auto"/>
        <w:jc w:val="both"/>
        <w:rPr>
          <w:sz w:val="20"/>
          <w:szCs w:val="20"/>
        </w:rPr>
      </w:pPr>
      <w:r>
        <w:rPr>
          <w:b/>
          <w:sz w:val="20"/>
          <w:szCs w:val="20"/>
        </w:rPr>
        <w:t>Attendees:</w:t>
      </w:r>
      <w:r>
        <w:rPr>
          <w:sz w:val="20"/>
          <w:szCs w:val="20"/>
        </w:rPr>
        <w:t xml:space="preserve"> Commissioners Steele, Baughn, and Sowers; Linda Sowers; and County Clerk</w:t>
      </w:r>
      <w:r w:rsidR="00BA1FDE">
        <w:rPr>
          <w:sz w:val="20"/>
          <w:szCs w:val="20"/>
        </w:rPr>
        <w:t xml:space="preserve"> Shelly Harms; Pete Langer; </w:t>
      </w:r>
      <w:r>
        <w:rPr>
          <w:sz w:val="20"/>
          <w:szCs w:val="20"/>
        </w:rPr>
        <w:t>Jerry Michaud</w:t>
      </w:r>
      <w:r w:rsidR="00BA1FDE">
        <w:rPr>
          <w:sz w:val="20"/>
          <w:szCs w:val="20"/>
        </w:rPr>
        <w:t>; and County Treasurer Layn Bruggeman</w:t>
      </w:r>
    </w:p>
    <w:p w:rsidR="00916283" w:rsidRDefault="00916283" w:rsidP="00916283">
      <w:pPr>
        <w:pStyle w:val="AgendaInformation"/>
        <w:spacing w:after="0"/>
        <w:rPr>
          <w:szCs w:val="18"/>
        </w:rPr>
      </w:pPr>
    </w:p>
    <w:tbl>
      <w:tblPr>
        <w:tblW w:w="11095" w:type="dxa"/>
        <w:tblBorders>
          <w:top w:val="single" w:sz="4" w:space="0" w:color="A6A6A6"/>
          <w:insideH w:val="single" w:sz="4" w:space="0" w:color="A6A6A6"/>
        </w:tblBorders>
        <w:tblCellMar>
          <w:top w:w="43" w:type="dxa"/>
          <w:left w:w="115" w:type="dxa"/>
          <w:bottom w:w="288" w:type="dxa"/>
          <w:right w:w="115" w:type="dxa"/>
        </w:tblCellMar>
        <w:tblLook w:val="04A0" w:firstRow="1" w:lastRow="0" w:firstColumn="1" w:lastColumn="0" w:noHBand="0" w:noVBand="1"/>
      </w:tblPr>
      <w:tblGrid>
        <w:gridCol w:w="2185"/>
        <w:gridCol w:w="8640"/>
        <w:gridCol w:w="270"/>
      </w:tblGrid>
      <w:tr w:rsidR="00916283" w:rsidTr="00916283">
        <w:trPr>
          <w:trHeight w:val="5626"/>
        </w:trPr>
        <w:tc>
          <w:tcPr>
            <w:tcW w:w="2185" w:type="dxa"/>
            <w:tcBorders>
              <w:top w:val="single" w:sz="4" w:space="0" w:color="A6A6A6"/>
              <w:left w:val="nil"/>
              <w:bottom w:val="single" w:sz="4" w:space="0" w:color="A6A6A6"/>
              <w:right w:val="nil"/>
            </w:tcBorders>
          </w:tcPr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  <w:r>
              <w:rPr>
                <w:szCs w:val="18"/>
              </w:rPr>
              <w:t>9:00 a.m.</w:t>
            </w: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  <w:r>
              <w:rPr>
                <w:szCs w:val="18"/>
              </w:rPr>
              <w:t>9:00 a.m. – 9:15 a.m.</w:t>
            </w: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  <w:r>
              <w:rPr>
                <w:szCs w:val="18"/>
              </w:rPr>
              <w:t>9:30 a.m. – 9:45 a.m.</w:t>
            </w:r>
          </w:p>
          <w:p w:rsidR="00BA1FDE" w:rsidRDefault="00BA1FDE">
            <w:pPr>
              <w:pStyle w:val="Event"/>
              <w:spacing w:after="20" w:line="252" w:lineRule="auto"/>
              <w:rPr>
                <w:szCs w:val="18"/>
              </w:rPr>
            </w:pPr>
            <w:r>
              <w:rPr>
                <w:szCs w:val="18"/>
              </w:rPr>
              <w:t>9:45 a.m. – 10:00 a.m.</w:t>
            </w: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  <w:r>
              <w:rPr>
                <w:szCs w:val="18"/>
              </w:rPr>
              <w:t>10:00 a.m. – 10:15 a.m.</w:t>
            </w: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 w:val="20"/>
                <w:szCs w:val="20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 w:val="20"/>
                <w:szCs w:val="20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 w:val="20"/>
                <w:szCs w:val="20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 w:val="20"/>
                <w:szCs w:val="20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after="20" w:line="252" w:lineRule="auto"/>
              <w:rPr>
                <w:szCs w:val="18"/>
              </w:rPr>
            </w:pPr>
          </w:p>
        </w:tc>
        <w:tc>
          <w:tcPr>
            <w:tcW w:w="8640" w:type="dxa"/>
            <w:tcBorders>
              <w:top w:val="single" w:sz="4" w:space="0" w:color="A6A6A6"/>
              <w:left w:val="nil"/>
              <w:bottom w:val="single" w:sz="4" w:space="0" w:color="A6A6A6"/>
              <w:right w:val="nil"/>
            </w:tcBorders>
          </w:tcPr>
          <w:p w:rsidR="00916283" w:rsidRDefault="00916283">
            <w:pPr>
              <w:pStyle w:val="Event-Bold"/>
              <w:spacing w:after="20" w:line="25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New and Old Business</w:t>
            </w:r>
          </w:p>
          <w:p w:rsidR="00916283" w:rsidRDefault="00916283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Call Commission meeting to order</w:t>
            </w:r>
          </w:p>
          <w:p w:rsidR="00916283" w:rsidRDefault="00916283" w:rsidP="00916283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Agenda</w:t>
            </w:r>
          </w:p>
          <w:p w:rsidR="00916283" w:rsidRDefault="00916283" w:rsidP="00916283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 xml:space="preserve">Langer Industrial:  Landfill proposition </w:t>
            </w:r>
          </w:p>
          <w:p w:rsidR="00916283" w:rsidRDefault="00916283" w:rsidP="00916283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DSNWK Annual Report, Cost of Services report, and Case Histories:  Jerry Michaud</w:t>
            </w:r>
          </w:p>
          <w:p w:rsidR="00BA1FDE" w:rsidRDefault="00BA1FDE" w:rsidP="00916283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Treasurer’s wage proposal for 2016:  County Treasurer Layn Bruggeman</w:t>
            </w:r>
          </w:p>
          <w:p w:rsidR="00916283" w:rsidRPr="00916283" w:rsidRDefault="00916283" w:rsidP="00916283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Sealed Bids on Acquisition of Property</w:t>
            </w:r>
          </w:p>
          <w:p w:rsidR="00916283" w:rsidRDefault="00916283">
            <w:pPr>
              <w:pStyle w:val="Event-Bold"/>
              <w:spacing w:after="20" w:line="252" w:lineRule="auto"/>
              <w:ind w:left="720"/>
              <w:rPr>
                <w:b w:val="0"/>
                <w:sz w:val="20"/>
                <w:szCs w:val="20"/>
              </w:rPr>
            </w:pPr>
          </w:p>
          <w:p w:rsidR="00916283" w:rsidRDefault="00916283">
            <w:pPr>
              <w:pStyle w:val="Event-Bold"/>
              <w:spacing w:after="20" w:line="252" w:lineRule="auto"/>
              <w:rPr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Action Required</w:t>
            </w:r>
          </w:p>
          <w:p w:rsidR="00916283" w:rsidRDefault="00916283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AP Payment Register(s)</w:t>
            </w:r>
          </w:p>
          <w:p w:rsidR="00916283" w:rsidRDefault="00916283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Approve Monday, November 16 Commission minutes</w:t>
            </w:r>
          </w:p>
          <w:p w:rsidR="00916283" w:rsidRDefault="00916283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Approve November payroll</w:t>
            </w:r>
          </w:p>
          <w:p w:rsidR="00EF6B60" w:rsidRDefault="00974777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Sheriff credit cards $3,542.96</w:t>
            </w:r>
            <w:r w:rsidR="00EF6B60">
              <w:rPr>
                <w:b w:val="0"/>
                <w:szCs w:val="18"/>
              </w:rPr>
              <w:t xml:space="preserve"> missing receipts</w:t>
            </w:r>
          </w:p>
          <w:p w:rsidR="0088188C" w:rsidRDefault="0088188C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Tax Roll Correction(s)</w:t>
            </w:r>
            <w:r w:rsidR="00EF6B60">
              <w:rPr>
                <w:b w:val="0"/>
                <w:szCs w:val="18"/>
              </w:rPr>
              <w:t xml:space="preserve"> with some due to USD 275 incorrect levies certified</w:t>
            </w:r>
          </w:p>
          <w:p w:rsidR="0088188C" w:rsidRDefault="0088188C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2016 Wages</w:t>
            </w:r>
          </w:p>
          <w:p w:rsidR="00EF6B60" w:rsidRDefault="00EF6B60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Purchase copier/scanner/fax – Clerk’s office</w:t>
            </w:r>
          </w:p>
          <w:p w:rsidR="00EF6B60" w:rsidRDefault="00EF6B60" w:rsidP="00671ECB">
            <w:pPr>
              <w:pStyle w:val="Event-Bold"/>
              <w:numPr>
                <w:ilvl w:val="0"/>
                <w:numId w:val="1"/>
              </w:numPr>
              <w:spacing w:after="20"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Inventory – Direct Election</w:t>
            </w:r>
            <w:r w:rsidR="00E43B35">
              <w:rPr>
                <w:b w:val="0"/>
                <w:szCs w:val="18"/>
              </w:rPr>
              <w:t>, Commissioners, and Clerks</w:t>
            </w:r>
          </w:p>
          <w:p w:rsidR="00916283" w:rsidRDefault="00916283">
            <w:pPr>
              <w:pStyle w:val="Event-Bold"/>
              <w:spacing w:after="20" w:line="252" w:lineRule="auto"/>
              <w:ind w:left="720"/>
              <w:rPr>
                <w:b w:val="0"/>
                <w:szCs w:val="18"/>
              </w:rPr>
            </w:pPr>
          </w:p>
          <w:p w:rsidR="00916283" w:rsidRDefault="00916283">
            <w:pPr>
              <w:pStyle w:val="Event-Bold"/>
              <w:spacing w:line="25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Miscellaneous Business (no action required)</w:t>
            </w:r>
          </w:p>
          <w:p w:rsidR="00916283" w:rsidRDefault="0088188C" w:rsidP="00671ECB">
            <w:pPr>
              <w:pStyle w:val="Event-Bold"/>
              <w:numPr>
                <w:ilvl w:val="0"/>
                <w:numId w:val="2"/>
              </w:numPr>
              <w:spacing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Reports:  Economic Development, Emergency Management</w:t>
            </w:r>
          </w:p>
          <w:p w:rsidR="0088188C" w:rsidRDefault="0088188C" w:rsidP="00671ECB">
            <w:pPr>
              <w:pStyle w:val="Event-Bold"/>
              <w:numPr>
                <w:ilvl w:val="0"/>
                <w:numId w:val="2"/>
              </w:numPr>
              <w:spacing w:line="252" w:lineRule="auto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EMS taking possession of medications from Law Enforcement Center</w:t>
            </w:r>
          </w:p>
          <w:p w:rsidR="0088188C" w:rsidRDefault="0088188C" w:rsidP="0088188C">
            <w:pPr>
              <w:pStyle w:val="Event-Bold"/>
              <w:spacing w:line="252" w:lineRule="auto"/>
              <w:ind w:left="360"/>
              <w:rPr>
                <w:b w:val="0"/>
                <w:szCs w:val="18"/>
              </w:rPr>
            </w:pPr>
          </w:p>
        </w:tc>
        <w:tc>
          <w:tcPr>
            <w:tcW w:w="270" w:type="dxa"/>
            <w:tcBorders>
              <w:top w:val="single" w:sz="4" w:space="0" w:color="A6A6A6"/>
              <w:left w:val="nil"/>
              <w:bottom w:val="single" w:sz="4" w:space="0" w:color="A6A6A6"/>
              <w:right w:val="nil"/>
            </w:tcBorders>
          </w:tcPr>
          <w:p w:rsidR="00916283" w:rsidRDefault="00916283">
            <w:pPr>
              <w:pStyle w:val="Event"/>
              <w:spacing w:line="252" w:lineRule="auto"/>
              <w:rPr>
                <w:szCs w:val="18"/>
              </w:rPr>
            </w:pPr>
          </w:p>
          <w:p w:rsidR="00916283" w:rsidRDefault="00916283">
            <w:pPr>
              <w:pStyle w:val="Event"/>
              <w:spacing w:line="252" w:lineRule="auto"/>
              <w:rPr>
                <w:szCs w:val="18"/>
              </w:rPr>
            </w:pPr>
          </w:p>
        </w:tc>
      </w:tr>
      <w:tr w:rsidR="00916283" w:rsidTr="00916283">
        <w:tc>
          <w:tcPr>
            <w:tcW w:w="2185" w:type="dxa"/>
            <w:tcBorders>
              <w:top w:val="single" w:sz="4" w:space="0" w:color="A6A6A6"/>
              <w:left w:val="nil"/>
              <w:bottom w:val="nil"/>
              <w:right w:val="nil"/>
            </w:tcBorders>
          </w:tcPr>
          <w:p w:rsidR="00916283" w:rsidRDefault="00916283">
            <w:pPr>
              <w:pStyle w:val="Event"/>
              <w:spacing w:line="252" w:lineRule="auto"/>
              <w:rPr>
                <w:rStyle w:val="PlaceholderText"/>
              </w:rPr>
            </w:pPr>
          </w:p>
        </w:tc>
        <w:tc>
          <w:tcPr>
            <w:tcW w:w="8640" w:type="dxa"/>
            <w:tcBorders>
              <w:top w:val="single" w:sz="4" w:space="0" w:color="A6A6A6"/>
              <w:left w:val="nil"/>
              <w:bottom w:val="nil"/>
              <w:right w:val="nil"/>
            </w:tcBorders>
            <w:hideMark/>
          </w:tcPr>
          <w:p w:rsidR="00916283" w:rsidRDefault="00916283">
            <w:pPr>
              <w:rPr>
                <w:rStyle w:val="PlaceholderText"/>
              </w:rPr>
            </w:pPr>
          </w:p>
        </w:tc>
        <w:tc>
          <w:tcPr>
            <w:tcW w:w="270" w:type="dxa"/>
            <w:tcBorders>
              <w:top w:val="single" w:sz="4" w:space="0" w:color="A6A6A6"/>
              <w:left w:val="nil"/>
              <w:bottom w:val="nil"/>
              <w:right w:val="nil"/>
            </w:tcBorders>
          </w:tcPr>
          <w:p w:rsidR="00916283" w:rsidRDefault="00916283">
            <w:pPr>
              <w:pStyle w:val="Event"/>
              <w:spacing w:line="252" w:lineRule="auto"/>
              <w:rPr>
                <w:szCs w:val="18"/>
              </w:rPr>
            </w:pPr>
          </w:p>
        </w:tc>
      </w:tr>
    </w:tbl>
    <w:p w:rsidR="009C74AF" w:rsidRDefault="009C74AF"/>
    <w:sectPr w:rsidR="009C74AF" w:rsidSect="00916283">
      <w:pgSz w:w="12240" w:h="15840" w:code="1"/>
      <w:pgMar w:top="144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in;height:3in" o:bullet="t">
        <v:imagedata r:id="rId1" o:title="clip_image001"/>
      </v:shape>
    </w:pict>
  </w:numPicBullet>
  <w:abstractNum w:abstractNumId="0" w15:restartNumberingAfterBreak="0">
    <w:nsid w:val="00D23889"/>
    <w:multiLevelType w:val="hybridMultilevel"/>
    <w:tmpl w:val="450E9398"/>
    <w:lvl w:ilvl="0" w:tplc="C0BC983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362F7B"/>
    <w:multiLevelType w:val="hybridMultilevel"/>
    <w:tmpl w:val="1C00786C"/>
    <w:lvl w:ilvl="0" w:tplc="C0BC983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83"/>
    <w:rsid w:val="000779EA"/>
    <w:rsid w:val="0088188C"/>
    <w:rsid w:val="00916283"/>
    <w:rsid w:val="00974777"/>
    <w:rsid w:val="00990C60"/>
    <w:rsid w:val="009C74AF"/>
    <w:rsid w:val="00BA1FDE"/>
    <w:rsid w:val="00E43B35"/>
    <w:rsid w:val="00EF6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FB04BA-6A58-4761-A95C-05A928B22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6283"/>
    <w:pPr>
      <w:spacing w:after="0" w:line="240" w:lineRule="auto"/>
    </w:pPr>
    <w:rPr>
      <w:rFonts w:ascii="Calibri" w:eastAsia="Calibri" w:hAnsi="Calibri" w:cs="Times New Roman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ateTime">
    <w:name w:val="Date &amp; Time"/>
    <w:basedOn w:val="Normal"/>
    <w:qFormat/>
    <w:rsid w:val="00916283"/>
    <w:pPr>
      <w:spacing w:after="300"/>
      <w:contextualSpacing/>
    </w:pPr>
  </w:style>
  <w:style w:type="paragraph" w:customStyle="1" w:styleId="AgendaInformation">
    <w:name w:val="Agenda Information"/>
    <w:basedOn w:val="Normal"/>
    <w:qFormat/>
    <w:rsid w:val="00916283"/>
    <w:pPr>
      <w:spacing w:after="600" w:line="336" w:lineRule="auto"/>
      <w:contextualSpacing/>
    </w:pPr>
  </w:style>
  <w:style w:type="paragraph" w:customStyle="1" w:styleId="Event">
    <w:name w:val="Event"/>
    <w:basedOn w:val="Normal"/>
    <w:qFormat/>
    <w:rsid w:val="00916283"/>
    <w:pPr>
      <w:spacing w:after="80"/>
    </w:pPr>
  </w:style>
  <w:style w:type="paragraph" w:customStyle="1" w:styleId="MeetingTitle">
    <w:name w:val="Meeting Title"/>
    <w:basedOn w:val="Normal"/>
    <w:qFormat/>
    <w:rsid w:val="00916283"/>
    <w:pPr>
      <w:spacing w:before="320"/>
      <w:outlineLvl w:val="1"/>
    </w:pPr>
    <w:rPr>
      <w:b/>
    </w:rPr>
  </w:style>
  <w:style w:type="paragraph" w:customStyle="1" w:styleId="Event-Bold">
    <w:name w:val="Event - Bold"/>
    <w:basedOn w:val="Event"/>
    <w:qFormat/>
    <w:rsid w:val="00916283"/>
    <w:rPr>
      <w:b/>
    </w:rPr>
  </w:style>
  <w:style w:type="character" w:styleId="PlaceholderText">
    <w:name w:val="Placeholder Text"/>
    <w:basedOn w:val="DefaultParagraphFont"/>
    <w:uiPriority w:val="99"/>
    <w:semiHidden/>
    <w:rsid w:val="0091628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66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sharms</dc:creator>
  <cp:keywords/>
  <dc:description/>
  <cp:lastModifiedBy>sharms</cp:lastModifiedBy>
  <cp:revision>2</cp:revision>
  <dcterms:created xsi:type="dcterms:W3CDTF">2015-11-24T17:21:00Z</dcterms:created>
  <dcterms:modified xsi:type="dcterms:W3CDTF">2015-11-24T17:21:00Z</dcterms:modified>
</cp:coreProperties>
</file>